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49" w:rsidRDefault="00351849" w:rsidP="00351849">
      <w:pPr>
        <w:jc w:val="center"/>
        <w:outlineLvl w:val="0"/>
        <w:rPr>
          <w:b w:val="0"/>
          <w:szCs w:val="28"/>
        </w:rPr>
      </w:pPr>
    </w:p>
    <w:p w:rsidR="00351849" w:rsidRDefault="00351849" w:rsidP="00351849">
      <w:pPr>
        <w:jc w:val="center"/>
        <w:outlineLvl w:val="0"/>
        <w:rPr>
          <w:b w:val="0"/>
          <w:szCs w:val="28"/>
        </w:rPr>
      </w:pPr>
    </w:p>
    <w:p w:rsidR="006A3E56" w:rsidRDefault="00351849" w:rsidP="00351849">
      <w:pPr>
        <w:jc w:val="center"/>
        <w:outlineLvl w:val="0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Извещение о </w:t>
      </w:r>
      <w:r w:rsidRPr="00494553">
        <w:rPr>
          <w:b w:val="0"/>
          <w:szCs w:val="28"/>
        </w:rPr>
        <w:t xml:space="preserve">внесении изменений </w:t>
      </w:r>
      <w:r>
        <w:rPr>
          <w:b w:val="0"/>
          <w:szCs w:val="28"/>
        </w:rPr>
        <w:t xml:space="preserve">в </w:t>
      </w:r>
      <w:r w:rsidR="004C538F">
        <w:rPr>
          <w:b w:val="0"/>
          <w:color w:val="000000"/>
          <w:szCs w:val="28"/>
        </w:rPr>
        <w:t xml:space="preserve">извещение о проведении открытого запроса предложений </w:t>
      </w:r>
    </w:p>
    <w:p w:rsidR="00351849" w:rsidRDefault="004C538F" w:rsidP="00351849">
      <w:pPr>
        <w:jc w:val="center"/>
        <w:outlineLvl w:val="0"/>
        <w:rPr>
          <w:b w:val="0"/>
        </w:rPr>
      </w:pPr>
      <w:r>
        <w:rPr>
          <w:b w:val="0"/>
          <w:color w:val="000000"/>
          <w:szCs w:val="28"/>
        </w:rPr>
        <w:t>в электронной форме</w:t>
      </w:r>
      <w:r w:rsidR="00351849" w:rsidRPr="00494553">
        <w:rPr>
          <w:b w:val="0"/>
          <w:szCs w:val="28"/>
        </w:rPr>
        <w:t xml:space="preserve"> </w:t>
      </w:r>
      <w:r w:rsidRPr="004C538F">
        <w:rPr>
          <w:b w:val="0"/>
          <w:lang w:eastAsia="en-US"/>
        </w:rPr>
        <w:t>№160/12.12.16/ЗПЭ</w:t>
      </w:r>
    </w:p>
    <w:p w:rsidR="00351849" w:rsidRDefault="00351849" w:rsidP="00351849">
      <w:pPr>
        <w:ind w:left="709" w:right="252"/>
        <w:jc w:val="center"/>
        <w:outlineLvl w:val="0"/>
        <w:rPr>
          <w:b w:val="0"/>
        </w:rPr>
      </w:pPr>
      <w:r w:rsidRPr="005328F2">
        <w:rPr>
          <w:b w:val="0"/>
        </w:rPr>
        <w:t xml:space="preserve">по </w:t>
      </w:r>
      <w:r w:rsidR="004C538F" w:rsidRPr="001B4B4E">
        <w:rPr>
          <w:b w:val="0"/>
          <w:color w:val="0000FF"/>
          <w:szCs w:val="28"/>
        </w:rPr>
        <w:t>Лот</w:t>
      </w:r>
      <w:r w:rsidR="004C538F">
        <w:rPr>
          <w:color w:val="0000FF"/>
        </w:rPr>
        <w:t>у</w:t>
      </w:r>
      <w:r w:rsidR="004C538F" w:rsidRPr="001B4B4E">
        <w:rPr>
          <w:b w:val="0"/>
          <w:color w:val="0000FF"/>
          <w:szCs w:val="28"/>
        </w:rPr>
        <w:t xml:space="preserve"> №1 «Поставка запасных частей гидромонитора "WOMA"», Лот</w:t>
      </w:r>
      <w:r w:rsidR="004C538F">
        <w:rPr>
          <w:color w:val="0000FF"/>
        </w:rPr>
        <w:t>у</w:t>
      </w:r>
      <w:r w:rsidR="004C538F" w:rsidRPr="001B4B4E">
        <w:rPr>
          <w:b w:val="0"/>
          <w:color w:val="0000FF"/>
          <w:szCs w:val="28"/>
        </w:rPr>
        <w:t xml:space="preserve"> №2 «Поставка крепежных изделий»</w:t>
      </w:r>
    </w:p>
    <w:p w:rsidR="00351849" w:rsidRPr="00072D00" w:rsidRDefault="00351849" w:rsidP="00351849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778" w:type="dxa"/>
        <w:tblLook w:val="04A0" w:firstRow="1" w:lastRow="0" w:firstColumn="1" w:lastColumn="0" w:noHBand="0" w:noVBand="1"/>
      </w:tblPr>
      <w:tblGrid>
        <w:gridCol w:w="804"/>
        <w:gridCol w:w="7242"/>
        <w:gridCol w:w="7732"/>
      </w:tblGrid>
      <w:tr w:rsidR="00351849" w:rsidTr="00330293">
        <w:tc>
          <w:tcPr>
            <w:tcW w:w="804" w:type="dxa"/>
          </w:tcPr>
          <w:p w:rsidR="00351849" w:rsidRDefault="00351849" w:rsidP="00A71581">
            <w:pPr>
              <w:pStyle w:val="a6"/>
              <w:ind w:firstLine="0"/>
              <w:jc w:val="both"/>
              <w:rPr>
                <w:b/>
              </w:rPr>
            </w:pPr>
            <w:r w:rsidRPr="00D15154">
              <w:rPr>
                <w:b/>
              </w:rPr>
              <w:t>№</w:t>
            </w:r>
          </w:p>
          <w:p w:rsidR="00351849" w:rsidRPr="00D15154" w:rsidRDefault="00351849" w:rsidP="00A71581">
            <w:pPr>
              <w:pStyle w:val="a6"/>
              <w:ind w:firstLine="0"/>
              <w:jc w:val="both"/>
              <w:rPr>
                <w:b/>
              </w:rPr>
            </w:pPr>
            <w:r w:rsidRPr="00D15154">
              <w:rPr>
                <w:b/>
              </w:rPr>
              <w:t>п/п</w:t>
            </w:r>
          </w:p>
        </w:tc>
        <w:tc>
          <w:tcPr>
            <w:tcW w:w="7242" w:type="dxa"/>
            <w:vAlign w:val="center"/>
          </w:tcPr>
          <w:p w:rsidR="00351849" w:rsidRPr="00D15154" w:rsidRDefault="00351849" w:rsidP="00A71581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Старая редакция</w:t>
            </w:r>
          </w:p>
        </w:tc>
        <w:tc>
          <w:tcPr>
            <w:tcW w:w="7732" w:type="dxa"/>
            <w:vAlign w:val="center"/>
          </w:tcPr>
          <w:p w:rsidR="00351849" w:rsidRPr="00D15154" w:rsidRDefault="00351849" w:rsidP="00A71581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Новая редакция</w:t>
            </w:r>
          </w:p>
        </w:tc>
      </w:tr>
      <w:tr w:rsidR="00351849" w:rsidTr="00330293">
        <w:tc>
          <w:tcPr>
            <w:tcW w:w="15778" w:type="dxa"/>
            <w:gridSpan w:val="3"/>
          </w:tcPr>
          <w:p w:rsidR="00351849" w:rsidRPr="00D15154" w:rsidRDefault="00351849" w:rsidP="00A71581">
            <w:pPr>
              <w:pStyle w:val="a6"/>
              <w:ind w:firstLine="0"/>
              <w:jc w:val="center"/>
              <w:rPr>
                <w:b/>
              </w:rPr>
            </w:pPr>
            <w:r w:rsidRPr="00D15154">
              <w:rPr>
                <w:b/>
              </w:rPr>
              <w:t>Извещение</w:t>
            </w:r>
          </w:p>
        </w:tc>
      </w:tr>
      <w:tr w:rsidR="00351849" w:rsidTr="00330293"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351849" w:rsidRDefault="00351849" w:rsidP="00A71581">
            <w:pPr>
              <w:pStyle w:val="a6"/>
              <w:ind w:firstLine="0"/>
              <w:jc w:val="both"/>
            </w:pPr>
            <w:r>
              <w:t>1</w:t>
            </w:r>
          </w:p>
        </w:tc>
        <w:tc>
          <w:tcPr>
            <w:tcW w:w="7242" w:type="dxa"/>
            <w:vAlign w:val="center"/>
          </w:tcPr>
          <w:tbl>
            <w:tblPr>
              <w:tblW w:w="700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4"/>
              <w:gridCol w:w="4321"/>
            </w:tblGrid>
            <w:tr w:rsidR="004C538F" w:rsidRPr="001544A1" w:rsidTr="00A71581">
              <w:trPr>
                <w:trHeight w:val="784"/>
              </w:trPr>
              <w:tc>
                <w:tcPr>
                  <w:tcW w:w="2684" w:type="dxa"/>
                </w:tcPr>
                <w:p w:rsidR="004C538F" w:rsidRPr="006A3E56" w:rsidRDefault="004C538F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321" w:type="dxa"/>
                </w:tcPr>
                <w:p w:rsidR="004C538F" w:rsidRPr="006A3E56" w:rsidRDefault="004C538F" w:rsidP="006A3E56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 даты размещения извещения на электронной торговой площадке OTC-tender</w:t>
                  </w:r>
                </w:p>
                <w:p w:rsidR="004C538F" w:rsidRPr="006A3E56" w:rsidRDefault="004C538F" w:rsidP="006A3E56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до 08.30 (Часовой пояс: UTC+5) </w:t>
                  </w:r>
                  <w:r w:rsidRPr="00961537">
                    <w:rPr>
                      <w:rFonts w:eastAsia="Calibri"/>
                      <w:sz w:val="22"/>
                      <w:szCs w:val="22"/>
                      <w:lang w:eastAsia="en-US"/>
                    </w:rPr>
                    <w:t>23.12.2016</w:t>
                  </w: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4C538F" w:rsidRPr="006A3E56" w:rsidRDefault="004C538F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электронной торговой площадке OTC-tender</w:t>
                  </w:r>
                </w:p>
              </w:tc>
            </w:tr>
            <w:tr w:rsidR="004C538F" w:rsidRPr="001544A1" w:rsidTr="00A71581">
              <w:tc>
                <w:tcPr>
                  <w:tcW w:w="2684" w:type="dxa"/>
                </w:tcPr>
                <w:p w:rsidR="004C538F" w:rsidRPr="006A3E56" w:rsidRDefault="004C538F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321" w:type="dxa"/>
                  <w:vAlign w:val="center"/>
                </w:tcPr>
                <w:p w:rsidR="004C538F" w:rsidRPr="006A3E56" w:rsidRDefault="004C538F" w:rsidP="006A3E56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08.30 (Часовой пояс: UTC+5) </w:t>
                  </w:r>
                  <w:r w:rsidRPr="00961537">
                    <w:rPr>
                      <w:rFonts w:eastAsia="Calibri"/>
                      <w:sz w:val="22"/>
                      <w:szCs w:val="22"/>
                      <w:lang w:eastAsia="en-US"/>
                    </w:rPr>
                    <w:t>23.12.2016</w:t>
                  </w:r>
                </w:p>
                <w:p w:rsidR="004C538F" w:rsidRPr="006A3E56" w:rsidRDefault="004C538F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электронной торговой площадке OTC-tender</w:t>
                  </w:r>
                </w:p>
              </w:tc>
            </w:tr>
            <w:tr w:rsidR="004C538F" w:rsidRPr="001544A1" w:rsidTr="00A71581">
              <w:tc>
                <w:tcPr>
                  <w:tcW w:w="2684" w:type="dxa"/>
                </w:tcPr>
                <w:p w:rsidR="004C538F" w:rsidRPr="006A3E56" w:rsidRDefault="004C538F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321" w:type="dxa"/>
                  <w:vAlign w:val="center"/>
                </w:tcPr>
                <w:p w:rsidR="004C538F" w:rsidRPr="006A3E56" w:rsidRDefault="004C538F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>По месту нахождения Организатора</w:t>
                  </w:r>
                </w:p>
                <w:p w:rsidR="004C538F" w:rsidRPr="006A3E56" w:rsidRDefault="004C538F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 xml:space="preserve">Не позднее </w:t>
                  </w:r>
                  <w:r w:rsidRPr="00961537">
                    <w:rPr>
                      <w:sz w:val="22"/>
                      <w:szCs w:val="22"/>
                    </w:rPr>
                    <w:t>30.12.2016 г.</w:t>
                  </w:r>
                </w:p>
              </w:tc>
            </w:tr>
          </w:tbl>
          <w:p w:rsidR="00351849" w:rsidRPr="00CB6C30" w:rsidRDefault="00351849" w:rsidP="00A71581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732" w:type="dxa"/>
            <w:vAlign w:val="center"/>
          </w:tcPr>
          <w:tbl>
            <w:tblPr>
              <w:tblW w:w="700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84"/>
              <w:gridCol w:w="4321"/>
            </w:tblGrid>
            <w:tr w:rsidR="006A3E56" w:rsidRPr="001544A1" w:rsidTr="008862CF">
              <w:trPr>
                <w:trHeight w:val="784"/>
              </w:trPr>
              <w:tc>
                <w:tcPr>
                  <w:tcW w:w="2684" w:type="dxa"/>
                </w:tcPr>
                <w:p w:rsidR="006A3E56" w:rsidRPr="006A3E56" w:rsidRDefault="006A3E56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>Место, даты и время начала и окончания срока подачи Заявок на участие в запросе предложений</w:t>
                  </w:r>
                </w:p>
              </w:tc>
              <w:tc>
                <w:tcPr>
                  <w:tcW w:w="4321" w:type="dxa"/>
                </w:tcPr>
                <w:p w:rsidR="006A3E56" w:rsidRPr="006A3E56" w:rsidRDefault="006A3E56" w:rsidP="006A3E56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 даты размещения извещения на электронной торговой площадке OTC-tender</w:t>
                  </w:r>
                </w:p>
                <w:p w:rsidR="006A3E56" w:rsidRPr="006A3E56" w:rsidRDefault="006A3E56" w:rsidP="006A3E56">
                  <w:pPr>
                    <w:spacing w:line="240" w:lineRule="auto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до 08.30 (Часовой пояс: UTC+5) </w:t>
                  </w:r>
                  <w:r w:rsidRPr="00961537">
                    <w:rPr>
                      <w:rFonts w:eastAsia="Calibri"/>
                      <w:sz w:val="22"/>
                      <w:szCs w:val="22"/>
                      <w:lang w:eastAsia="en-US"/>
                    </w:rPr>
                    <w:t>27.12.2016</w:t>
                  </w: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6A3E56" w:rsidRPr="006A3E56" w:rsidRDefault="006A3E56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электронной торговой площадке OTC-tender</w:t>
                  </w:r>
                </w:p>
              </w:tc>
            </w:tr>
            <w:tr w:rsidR="006A3E56" w:rsidRPr="001544A1" w:rsidTr="008862CF">
              <w:tc>
                <w:tcPr>
                  <w:tcW w:w="2684" w:type="dxa"/>
                </w:tcPr>
                <w:p w:rsidR="006A3E56" w:rsidRPr="006A3E56" w:rsidRDefault="006A3E56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>Время, дата и место проведения процедуры вскрытия конвертов с Заявками:</w:t>
                  </w:r>
                </w:p>
              </w:tc>
              <w:tc>
                <w:tcPr>
                  <w:tcW w:w="4321" w:type="dxa"/>
                  <w:vAlign w:val="center"/>
                </w:tcPr>
                <w:p w:rsidR="006A3E56" w:rsidRPr="00961537" w:rsidRDefault="006A3E56" w:rsidP="006A3E56">
                  <w:pPr>
                    <w:spacing w:line="24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08.30 (Часовой пояс: UTC+5) </w:t>
                  </w:r>
                  <w:r w:rsidRPr="00961537">
                    <w:rPr>
                      <w:rFonts w:eastAsia="Calibri"/>
                      <w:sz w:val="22"/>
                      <w:szCs w:val="22"/>
                      <w:lang w:eastAsia="en-US"/>
                    </w:rPr>
                    <w:t>27.12.2016</w:t>
                  </w:r>
                </w:p>
                <w:p w:rsidR="006A3E56" w:rsidRPr="006A3E56" w:rsidRDefault="006A3E56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 электронной торговой площадке OTC-tender</w:t>
                  </w:r>
                </w:p>
              </w:tc>
            </w:tr>
            <w:tr w:rsidR="006A3E56" w:rsidRPr="001544A1" w:rsidTr="008862CF">
              <w:tc>
                <w:tcPr>
                  <w:tcW w:w="2684" w:type="dxa"/>
                </w:tcPr>
                <w:p w:rsidR="006A3E56" w:rsidRPr="006A3E56" w:rsidRDefault="006A3E56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>Срок подведения итогов (ориентировочный):</w:t>
                  </w:r>
                </w:p>
              </w:tc>
              <w:tc>
                <w:tcPr>
                  <w:tcW w:w="4321" w:type="dxa"/>
                  <w:vAlign w:val="center"/>
                </w:tcPr>
                <w:p w:rsidR="006A3E56" w:rsidRPr="006A3E56" w:rsidRDefault="006A3E56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>По месту нахождения Организатора</w:t>
                  </w:r>
                </w:p>
                <w:p w:rsidR="006A3E56" w:rsidRPr="006A3E56" w:rsidRDefault="006A3E56" w:rsidP="006A3E56">
                  <w:pPr>
                    <w:spacing w:line="240" w:lineRule="auto"/>
                    <w:rPr>
                      <w:b w:val="0"/>
                      <w:sz w:val="22"/>
                      <w:szCs w:val="22"/>
                    </w:rPr>
                  </w:pPr>
                  <w:r w:rsidRPr="006A3E56">
                    <w:rPr>
                      <w:b w:val="0"/>
                      <w:sz w:val="22"/>
                      <w:szCs w:val="22"/>
                    </w:rPr>
                    <w:t xml:space="preserve">Не позднее </w:t>
                  </w:r>
                  <w:r w:rsidRPr="00961537">
                    <w:rPr>
                      <w:sz w:val="22"/>
                      <w:szCs w:val="22"/>
                    </w:rPr>
                    <w:t>10.01.2017</w:t>
                  </w:r>
                </w:p>
              </w:tc>
            </w:tr>
          </w:tbl>
          <w:p w:rsidR="00351849" w:rsidRDefault="00351849" w:rsidP="00A71581">
            <w:pPr>
              <w:pStyle w:val="a6"/>
              <w:ind w:firstLine="0"/>
              <w:jc w:val="both"/>
            </w:pPr>
          </w:p>
        </w:tc>
      </w:tr>
    </w:tbl>
    <w:p w:rsidR="00C64C28" w:rsidRPr="00E6171C" w:rsidRDefault="00C64C28" w:rsidP="00494553">
      <w:pPr>
        <w:tabs>
          <w:tab w:val="left" w:pos="1843"/>
        </w:tabs>
        <w:ind w:firstLine="851"/>
        <w:rPr>
          <w:b w:val="0"/>
          <w:sz w:val="24"/>
          <w:szCs w:val="24"/>
        </w:rPr>
      </w:pPr>
      <w:bookmarkStart w:id="0" w:name="_GoBack"/>
      <w:bookmarkEnd w:id="0"/>
    </w:p>
    <w:sectPr w:rsidR="00C64C28" w:rsidRPr="00E6171C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4F" w:rsidRDefault="00F8184F" w:rsidP="00F8184F">
      <w:pPr>
        <w:spacing w:line="240" w:lineRule="auto"/>
      </w:pPr>
      <w:r>
        <w:separator/>
      </w:r>
    </w:p>
  </w:endnote>
  <w:endnote w:type="continuationSeparator" w:id="0">
    <w:p w:rsidR="00F8184F" w:rsidRDefault="00F8184F" w:rsidP="00F81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4F" w:rsidRDefault="00F8184F" w:rsidP="00F8184F">
      <w:pPr>
        <w:spacing w:line="240" w:lineRule="auto"/>
      </w:pPr>
      <w:r>
        <w:separator/>
      </w:r>
    </w:p>
  </w:footnote>
  <w:footnote w:type="continuationSeparator" w:id="0">
    <w:p w:rsidR="00F8184F" w:rsidRDefault="00F8184F" w:rsidP="00F81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8016F"/>
    <w:rsid w:val="0008040E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39E"/>
    <w:rsid w:val="000C2A89"/>
    <w:rsid w:val="000C359E"/>
    <w:rsid w:val="000C57A1"/>
    <w:rsid w:val="000F0F2F"/>
    <w:rsid w:val="000F2A72"/>
    <w:rsid w:val="000F5775"/>
    <w:rsid w:val="000F66C0"/>
    <w:rsid w:val="001001B5"/>
    <w:rsid w:val="001010A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273E6"/>
    <w:rsid w:val="00242020"/>
    <w:rsid w:val="002434FD"/>
    <w:rsid w:val="00257040"/>
    <w:rsid w:val="00257280"/>
    <w:rsid w:val="002605B3"/>
    <w:rsid w:val="002631F5"/>
    <w:rsid w:val="0028159F"/>
    <w:rsid w:val="00292C3A"/>
    <w:rsid w:val="00294B27"/>
    <w:rsid w:val="00295600"/>
    <w:rsid w:val="0029635A"/>
    <w:rsid w:val="002A553F"/>
    <w:rsid w:val="002C01CC"/>
    <w:rsid w:val="002C118A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1B2B"/>
    <w:rsid w:val="00312C3D"/>
    <w:rsid w:val="00330293"/>
    <w:rsid w:val="0033248D"/>
    <w:rsid w:val="0033291E"/>
    <w:rsid w:val="00337588"/>
    <w:rsid w:val="003415DA"/>
    <w:rsid w:val="0034182E"/>
    <w:rsid w:val="00351849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46B7"/>
    <w:rsid w:val="003F4A0E"/>
    <w:rsid w:val="00401C47"/>
    <w:rsid w:val="00405CD3"/>
    <w:rsid w:val="00420792"/>
    <w:rsid w:val="00423300"/>
    <w:rsid w:val="004272CC"/>
    <w:rsid w:val="00430FCE"/>
    <w:rsid w:val="004317B2"/>
    <w:rsid w:val="0044357C"/>
    <w:rsid w:val="00446313"/>
    <w:rsid w:val="00454A90"/>
    <w:rsid w:val="00457B05"/>
    <w:rsid w:val="0046248D"/>
    <w:rsid w:val="00465B40"/>
    <w:rsid w:val="0046741E"/>
    <w:rsid w:val="00475242"/>
    <w:rsid w:val="004811AA"/>
    <w:rsid w:val="00481EA4"/>
    <w:rsid w:val="00482AF9"/>
    <w:rsid w:val="00484169"/>
    <w:rsid w:val="00486D35"/>
    <w:rsid w:val="0049065B"/>
    <w:rsid w:val="004916CE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C538F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1D02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5184"/>
    <w:rsid w:val="00681DCE"/>
    <w:rsid w:val="00693B27"/>
    <w:rsid w:val="006A3B05"/>
    <w:rsid w:val="006A3E56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44D6"/>
    <w:rsid w:val="006E637C"/>
    <w:rsid w:val="00701D5F"/>
    <w:rsid w:val="00704CCC"/>
    <w:rsid w:val="00707B71"/>
    <w:rsid w:val="00710D3E"/>
    <w:rsid w:val="00713B2C"/>
    <w:rsid w:val="007159FB"/>
    <w:rsid w:val="00744FDA"/>
    <w:rsid w:val="00745165"/>
    <w:rsid w:val="00746356"/>
    <w:rsid w:val="007621FE"/>
    <w:rsid w:val="00764267"/>
    <w:rsid w:val="00773939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7CDB"/>
    <w:rsid w:val="008A0C05"/>
    <w:rsid w:val="008A1622"/>
    <w:rsid w:val="008A3ED4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8F535E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7E3"/>
    <w:rsid w:val="0093092C"/>
    <w:rsid w:val="00941B1F"/>
    <w:rsid w:val="00944991"/>
    <w:rsid w:val="009577D0"/>
    <w:rsid w:val="00961537"/>
    <w:rsid w:val="00961986"/>
    <w:rsid w:val="009619CA"/>
    <w:rsid w:val="0097453D"/>
    <w:rsid w:val="0097557B"/>
    <w:rsid w:val="00981B5D"/>
    <w:rsid w:val="00983BC1"/>
    <w:rsid w:val="009843BD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C62"/>
    <w:rsid w:val="00A42D5D"/>
    <w:rsid w:val="00A52E77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3879"/>
    <w:rsid w:val="00AE4322"/>
    <w:rsid w:val="00AF2364"/>
    <w:rsid w:val="00AF64DD"/>
    <w:rsid w:val="00AF6D11"/>
    <w:rsid w:val="00B00105"/>
    <w:rsid w:val="00B03F67"/>
    <w:rsid w:val="00B07104"/>
    <w:rsid w:val="00B12D7E"/>
    <w:rsid w:val="00B15D71"/>
    <w:rsid w:val="00B243D1"/>
    <w:rsid w:val="00B26668"/>
    <w:rsid w:val="00B27EF0"/>
    <w:rsid w:val="00B35D98"/>
    <w:rsid w:val="00B51561"/>
    <w:rsid w:val="00B54470"/>
    <w:rsid w:val="00B602FB"/>
    <w:rsid w:val="00B7075E"/>
    <w:rsid w:val="00B77B37"/>
    <w:rsid w:val="00B8165C"/>
    <w:rsid w:val="00B845C4"/>
    <w:rsid w:val="00B84CFE"/>
    <w:rsid w:val="00B90AB9"/>
    <w:rsid w:val="00B9367D"/>
    <w:rsid w:val="00B950B5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74314"/>
    <w:rsid w:val="00C76CA4"/>
    <w:rsid w:val="00CB0B7E"/>
    <w:rsid w:val="00CB161B"/>
    <w:rsid w:val="00CB1B0D"/>
    <w:rsid w:val="00CB6F70"/>
    <w:rsid w:val="00CC014C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343E1"/>
    <w:rsid w:val="00D34854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57C1"/>
    <w:rsid w:val="00DB257B"/>
    <w:rsid w:val="00DC5524"/>
    <w:rsid w:val="00DD03FB"/>
    <w:rsid w:val="00DD1099"/>
    <w:rsid w:val="00DD15E1"/>
    <w:rsid w:val="00DE5062"/>
    <w:rsid w:val="00DF3AE5"/>
    <w:rsid w:val="00DF7556"/>
    <w:rsid w:val="00E01E10"/>
    <w:rsid w:val="00E043C6"/>
    <w:rsid w:val="00E06063"/>
    <w:rsid w:val="00E14E62"/>
    <w:rsid w:val="00E16978"/>
    <w:rsid w:val="00E201E2"/>
    <w:rsid w:val="00E2136A"/>
    <w:rsid w:val="00E25DFB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2AC7"/>
    <w:rsid w:val="00E83F7A"/>
    <w:rsid w:val="00E90354"/>
    <w:rsid w:val="00E90E46"/>
    <w:rsid w:val="00E931BA"/>
    <w:rsid w:val="00E948C0"/>
    <w:rsid w:val="00E95A4E"/>
    <w:rsid w:val="00E967E0"/>
    <w:rsid w:val="00EA1E66"/>
    <w:rsid w:val="00EA38A9"/>
    <w:rsid w:val="00EA6ACE"/>
    <w:rsid w:val="00EA7C4E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0511"/>
    <w:rsid w:val="00EF324B"/>
    <w:rsid w:val="00F0179D"/>
    <w:rsid w:val="00F02E5E"/>
    <w:rsid w:val="00F06462"/>
    <w:rsid w:val="00F10019"/>
    <w:rsid w:val="00F10A16"/>
    <w:rsid w:val="00F113AA"/>
    <w:rsid w:val="00F1144D"/>
    <w:rsid w:val="00F240EE"/>
    <w:rsid w:val="00F338AE"/>
    <w:rsid w:val="00F360DF"/>
    <w:rsid w:val="00F37B5E"/>
    <w:rsid w:val="00F37FBA"/>
    <w:rsid w:val="00F809E6"/>
    <w:rsid w:val="00F8184F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AE690-FF57-4641-87EC-AE6AC63D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DA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??????? ??????????,I.L.T.,Aa?oiee eieiioeooe1"/>
    <w:basedOn w:val="a"/>
    <w:link w:val="ab"/>
    <w:rsid w:val="00D34854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b w:val="0"/>
      <w:sz w:val="24"/>
      <w:szCs w:val="24"/>
    </w:rPr>
  </w:style>
  <w:style w:type="character" w:customStyle="1" w:styleId="ab">
    <w:name w:val="Верхний колонтитул Знак"/>
    <w:aliases w:val="??????? ?????????? Знак,I.L.T. Знак,Aa?oiee eieiioeooe1 Знак"/>
    <w:basedOn w:val="a0"/>
    <w:link w:val="aa"/>
    <w:rsid w:val="00D3485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8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84F"/>
    <w:rPr>
      <w:b/>
      <w:sz w:val="28"/>
    </w:rPr>
  </w:style>
  <w:style w:type="character" w:styleId="ae">
    <w:name w:val="Hyperlink"/>
    <w:basedOn w:val="a0"/>
    <w:uiPriority w:val="99"/>
    <w:unhideWhenUsed/>
    <w:rsid w:val="00EA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Халикаева Гузель Фаварисовна</cp:lastModifiedBy>
  <cp:revision>3</cp:revision>
  <cp:lastPrinted>2016-12-22T10:51:00Z</cp:lastPrinted>
  <dcterms:created xsi:type="dcterms:W3CDTF">2016-12-22T10:54:00Z</dcterms:created>
  <dcterms:modified xsi:type="dcterms:W3CDTF">2016-12-22T10:54:00Z</dcterms:modified>
</cp:coreProperties>
</file>