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№147/02.08</w:t>
      </w:r>
      <w:r w:rsidR="007345A8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Ремонт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сетей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освещение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трех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стометровых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труб</w:t>
      </w:r>
      <w:r w:rsidR="00AD3404" w:rsidRPr="007345A8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7345A8" w:rsidRPr="007C1444">
          <w:rPr>
            <w:rStyle w:val="a6"/>
            <w:rFonts w:ascii="Times New Roman" w:eastAsia="Calibri" w:hAnsi="Times New Roman"/>
          </w:rPr>
          <w:t>08</w:t>
        </w:r>
        <w:r w:rsidR="007345A8" w:rsidRPr="007C1444">
          <w:rPr>
            <w:rStyle w:val="a6"/>
            <w:rFonts w:ascii="Times New Roman" w:eastAsia="Calibri" w:hAnsi="Times New Roman"/>
            <w:lang w:val="en-US"/>
          </w:rPr>
          <w:t>hgf</w:t>
        </w:r>
        <w:r w:rsidR="007345A8" w:rsidRPr="007C1444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5640C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</w:t>
      </w:r>
      <w:r w:rsidR="007345A8">
        <w:rPr>
          <w:rFonts w:ascii="Times New Roman" w:eastAsia="Calibri" w:hAnsi="Times New Roman"/>
          <w:color w:val="0000FF"/>
        </w:rPr>
        <w:t>1-18</w:t>
      </w:r>
    </w:p>
    <w:p w:rsidR="00BD3932" w:rsidRPr="007345A8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7345A8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7345A8" w:rsidRPr="007C1444">
          <w:rPr>
            <w:rStyle w:val="a6"/>
            <w:rFonts w:ascii="Times New Roman" w:eastAsia="Calibri" w:hAnsi="Times New Roman"/>
          </w:rPr>
          <w:t>08</w:t>
        </w:r>
        <w:r w:rsidR="007345A8" w:rsidRPr="007C1444">
          <w:rPr>
            <w:rStyle w:val="a6"/>
            <w:rFonts w:ascii="Times New Roman" w:eastAsia="Calibri" w:hAnsi="Times New Roman"/>
            <w:lang w:val="en-US"/>
          </w:rPr>
          <w:t>hgf</w:t>
        </w:r>
        <w:r w:rsidR="007345A8" w:rsidRPr="007C1444">
          <w:rPr>
            <w:rStyle w:val="a6"/>
            <w:rFonts w:ascii="Times New Roman" w:eastAsia="Calibri" w:hAnsi="Times New Roman"/>
          </w:rPr>
          <w:t>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</w:t>
      </w:r>
      <w:r w:rsidR="007345A8">
        <w:rPr>
          <w:rFonts w:ascii="Times New Roman" w:hAnsi="Times New Roman"/>
          <w:color w:val="0000FF"/>
        </w:rPr>
        <w:t>1-18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7345A8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635B7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Ремонт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сетей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освещение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трех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стометровых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труб</w:t>
      </w:r>
      <w:r w:rsidR="007345A8" w:rsidRPr="00F635B7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F635B7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F635B7" w:rsidRPr="00F635B7">
        <w:rPr>
          <w:rFonts w:ascii="Times New Roman" w:hAnsi="Times New Roman"/>
          <w:b/>
          <w:color w:val="0000FF"/>
          <w:lang w:eastAsia="ru-RU"/>
        </w:rPr>
        <w:t>392 250,61</w:t>
      </w:r>
      <w:r w:rsidR="00F635B7" w:rsidRPr="00F635B7">
        <w:rPr>
          <w:rFonts w:ascii="Times New Roman" w:eastAsia="Times New Roman" w:hAnsi="Times New Roman"/>
          <w:b/>
          <w:color w:val="0000FF"/>
          <w:lang w:eastAsia="ru-RU"/>
        </w:rPr>
        <w:t xml:space="preserve"> руб. 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(триста девяносто две тысячи двести пятьдесят рублей 61 копейка),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635B7" w:rsidRPr="00F635B7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F635B7" w:rsidRPr="00F635B7">
        <w:rPr>
          <w:rFonts w:ascii="Times New Roman" w:eastAsia="Times New Roman" w:hAnsi="Times New Roman"/>
          <w:color w:val="0000FF"/>
          <w:lang w:eastAsia="ru-RU"/>
        </w:rPr>
        <w:t xml:space="preserve"> 18% – 59 834,84 руб. (пятьдесят девять тысяч восемьсот тридцать четыре рубля 84 копейки).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476B8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75D23"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не 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476B8E">
        <w:rPr>
          <w:rFonts w:ascii="Times New Roman" w:hAnsi="Times New Roman"/>
          <w:color w:val="0000FF"/>
        </w:rPr>
        <w:t>21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D75D23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1" w:name="_GoBack"/>
      <w:bookmarkEnd w:id="1"/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476B8E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6484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345A8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14768"/>
    <w:rsid w:val="00C14EA6"/>
    <w:rsid w:val="00C24085"/>
    <w:rsid w:val="00C42C21"/>
    <w:rsid w:val="00C46B29"/>
    <w:rsid w:val="00C46C73"/>
    <w:rsid w:val="00C64EF1"/>
    <w:rsid w:val="00C7708F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hgf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19</cp:revision>
  <cp:lastPrinted>2017-07-28T08:45:00Z</cp:lastPrinted>
  <dcterms:created xsi:type="dcterms:W3CDTF">2017-06-13T05:08:00Z</dcterms:created>
  <dcterms:modified xsi:type="dcterms:W3CDTF">2017-08-03T10:34:00Z</dcterms:modified>
</cp:coreProperties>
</file>